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4BB81" w14:textId="0A2429AA" w:rsidR="001425D9" w:rsidRDefault="00B01D31" w:rsidP="002872E0">
      <w:pPr>
        <w:spacing w:before="120" w:after="120"/>
        <w:jc w:val="both"/>
        <w:rPr>
          <w:rFonts w:ascii="Cambria" w:hAnsi="Cambria" w:cs="Times New Roman"/>
          <w:sz w:val="18"/>
          <w:szCs w:val="18"/>
        </w:rPr>
      </w:pPr>
      <w:r w:rsidRPr="00D54C96">
        <w:rPr>
          <w:rFonts w:ascii="Cambria" w:hAnsi="Cambria" w:cs="Times New Roman"/>
          <w:b/>
          <w:bCs/>
          <w:iCs/>
          <w:sz w:val="18"/>
          <w:szCs w:val="18"/>
        </w:rPr>
        <w:sym w:font="Symbol" w:char="F0F0"/>
      </w:r>
      <w:r w:rsidRPr="007F6B8B">
        <w:rPr>
          <w:rFonts w:ascii="Cambria" w:hAnsi="Cambria" w:cs="Times New Roman"/>
          <w:sz w:val="18"/>
          <w:szCs w:val="18"/>
        </w:rPr>
        <w:t xml:space="preserve"> </w:t>
      </w:r>
      <w:r w:rsidRPr="00D54C96">
        <w:rPr>
          <w:rFonts w:ascii="Cambria" w:hAnsi="Cambria" w:cs="Times New Roman"/>
          <w:b/>
          <w:bCs/>
          <w:sz w:val="18"/>
          <w:szCs w:val="18"/>
        </w:rPr>
        <w:t>Periyodik Kontrol</w:t>
      </w:r>
      <w:r w:rsidR="001425D9">
        <w:rPr>
          <w:rFonts w:ascii="Cambria" w:hAnsi="Cambria" w:cs="Times New Roman"/>
          <w:sz w:val="18"/>
          <w:szCs w:val="18"/>
        </w:rPr>
        <w:t xml:space="preserve"> (Asansör Periyodik Kontrol Yönetmeliğinin </w:t>
      </w:r>
      <w:r w:rsidR="001425D9" w:rsidRPr="001425D9">
        <w:rPr>
          <w:rFonts w:ascii="Cambria" w:hAnsi="Cambria" w:cs="Times New Roman"/>
          <w:sz w:val="18"/>
          <w:szCs w:val="18"/>
        </w:rPr>
        <w:t>8. maddesinin 2. fıkrası gereği</w:t>
      </w:r>
      <w:r w:rsidR="001425D9">
        <w:rPr>
          <w:rFonts w:ascii="Cambria" w:hAnsi="Cambria" w:cs="Times New Roman"/>
          <w:sz w:val="18"/>
          <w:szCs w:val="18"/>
        </w:rPr>
        <w:t>)</w:t>
      </w:r>
    </w:p>
    <w:p w14:paraId="493D3C4D" w14:textId="6A93ACB7" w:rsidR="001425D9" w:rsidRDefault="00B01D31" w:rsidP="002872E0">
      <w:pPr>
        <w:spacing w:before="120" w:after="120"/>
        <w:jc w:val="both"/>
        <w:rPr>
          <w:rFonts w:ascii="Cambria" w:hAnsi="Cambria" w:cs="Times New Roman"/>
          <w:sz w:val="18"/>
          <w:szCs w:val="18"/>
        </w:rPr>
      </w:pPr>
      <w:r w:rsidRPr="00D54C96">
        <w:rPr>
          <w:rFonts w:ascii="Cambria" w:hAnsi="Cambria" w:cs="Times New Roman"/>
          <w:b/>
          <w:bCs/>
          <w:iCs/>
          <w:sz w:val="18"/>
          <w:szCs w:val="18"/>
        </w:rPr>
        <w:sym w:font="Symbol" w:char="F0F0"/>
      </w:r>
      <w:r w:rsidRPr="00D54C96">
        <w:rPr>
          <w:rFonts w:ascii="Cambria" w:hAnsi="Cambria" w:cs="Times New Roman"/>
          <w:b/>
          <w:bCs/>
          <w:sz w:val="18"/>
          <w:szCs w:val="18"/>
        </w:rPr>
        <w:t xml:space="preserve"> Takip Kontrolü</w:t>
      </w:r>
      <w:r w:rsidR="001425D9">
        <w:rPr>
          <w:rFonts w:ascii="Cambria" w:hAnsi="Cambria" w:cs="Times New Roman"/>
          <w:sz w:val="18"/>
          <w:szCs w:val="18"/>
        </w:rPr>
        <w:t xml:space="preserve"> (Asansör Periyodik Kontrol Yönetmeliğinin 9</w:t>
      </w:r>
      <w:r w:rsidR="001425D9" w:rsidRPr="001425D9">
        <w:rPr>
          <w:rFonts w:ascii="Cambria" w:hAnsi="Cambria" w:cs="Times New Roman"/>
          <w:sz w:val="18"/>
          <w:szCs w:val="18"/>
        </w:rPr>
        <w:t xml:space="preserve">. maddesinin </w:t>
      </w:r>
      <w:r w:rsidR="001425D9">
        <w:rPr>
          <w:rFonts w:ascii="Cambria" w:hAnsi="Cambria" w:cs="Times New Roman"/>
          <w:sz w:val="18"/>
          <w:szCs w:val="18"/>
        </w:rPr>
        <w:t>17.</w:t>
      </w:r>
      <w:r w:rsidR="001425D9" w:rsidRPr="001425D9">
        <w:rPr>
          <w:rFonts w:ascii="Cambria" w:hAnsi="Cambria" w:cs="Times New Roman"/>
          <w:sz w:val="18"/>
          <w:szCs w:val="18"/>
        </w:rPr>
        <w:t xml:space="preserve"> fıkrası gereği</w:t>
      </w:r>
      <w:r w:rsidR="001425D9">
        <w:rPr>
          <w:rFonts w:ascii="Cambria" w:hAnsi="Cambria" w:cs="Times New Roman"/>
          <w:sz w:val="18"/>
          <w:szCs w:val="18"/>
        </w:rPr>
        <w:t>)</w:t>
      </w:r>
    </w:p>
    <w:p w14:paraId="0AEC7C1D" w14:textId="60DC29AC" w:rsidR="001425D9" w:rsidRDefault="00B01D31" w:rsidP="002872E0">
      <w:pPr>
        <w:spacing w:before="120" w:after="120"/>
        <w:jc w:val="both"/>
        <w:rPr>
          <w:rFonts w:ascii="Cambria" w:hAnsi="Cambria" w:cs="Times New Roman"/>
          <w:sz w:val="18"/>
          <w:szCs w:val="18"/>
        </w:rPr>
      </w:pPr>
      <w:r w:rsidRPr="00D54C96">
        <w:rPr>
          <w:rFonts w:ascii="Cambria" w:hAnsi="Cambria" w:cs="Times New Roman"/>
          <w:b/>
          <w:bCs/>
          <w:iCs/>
          <w:sz w:val="18"/>
          <w:szCs w:val="18"/>
        </w:rPr>
        <w:sym w:font="Symbol" w:char="F0F0"/>
      </w:r>
      <w:r w:rsidRPr="00D54C96">
        <w:rPr>
          <w:rFonts w:ascii="Cambria" w:hAnsi="Cambria" w:cs="Times New Roman"/>
          <w:b/>
          <w:bCs/>
          <w:sz w:val="18"/>
          <w:szCs w:val="18"/>
        </w:rPr>
        <w:t xml:space="preserve"> Ücretli Takip Kontrolü</w:t>
      </w:r>
      <w:r w:rsidR="001425D9">
        <w:rPr>
          <w:rFonts w:ascii="Cambria" w:hAnsi="Cambria" w:cs="Times New Roman"/>
          <w:sz w:val="18"/>
          <w:szCs w:val="18"/>
        </w:rPr>
        <w:t xml:space="preserve"> (Asansör Periyodik Kontrol Yönetmeliğinin 9</w:t>
      </w:r>
      <w:r w:rsidR="001425D9" w:rsidRPr="001425D9">
        <w:rPr>
          <w:rFonts w:ascii="Cambria" w:hAnsi="Cambria" w:cs="Times New Roman"/>
          <w:sz w:val="18"/>
          <w:szCs w:val="18"/>
        </w:rPr>
        <w:t xml:space="preserve">. maddesinin </w:t>
      </w:r>
      <w:r w:rsidR="001425D9">
        <w:rPr>
          <w:rFonts w:ascii="Cambria" w:hAnsi="Cambria" w:cs="Times New Roman"/>
          <w:sz w:val="18"/>
          <w:szCs w:val="18"/>
        </w:rPr>
        <w:t>7.</w:t>
      </w:r>
      <w:r w:rsidR="001425D9" w:rsidRPr="001425D9">
        <w:rPr>
          <w:rFonts w:ascii="Cambria" w:hAnsi="Cambria" w:cs="Times New Roman"/>
          <w:sz w:val="18"/>
          <w:szCs w:val="18"/>
        </w:rPr>
        <w:t xml:space="preserve"> fıkrası gereği</w:t>
      </w:r>
      <w:r w:rsidR="001425D9">
        <w:rPr>
          <w:rFonts w:ascii="Cambria" w:hAnsi="Cambria" w:cs="Times New Roman"/>
          <w:sz w:val="18"/>
          <w:szCs w:val="18"/>
        </w:rPr>
        <w:t>)</w:t>
      </w:r>
      <w:r w:rsidR="00302C01">
        <w:rPr>
          <w:rFonts w:ascii="Cambria" w:hAnsi="Cambria" w:cs="Times New Roman"/>
          <w:sz w:val="18"/>
          <w:szCs w:val="18"/>
        </w:rPr>
        <w:t xml:space="preserve"> </w:t>
      </w:r>
    </w:p>
    <w:p w14:paraId="240B1969" w14:textId="67BCF5D5" w:rsidR="00B01D31" w:rsidRPr="00B01D31" w:rsidRDefault="00B01D31" w:rsidP="002872E0">
      <w:pPr>
        <w:spacing w:before="120" w:after="120"/>
        <w:jc w:val="both"/>
        <w:rPr>
          <w:rFonts w:ascii="Cambria" w:hAnsi="Cambria" w:cs="Times New Roman"/>
          <w:sz w:val="18"/>
          <w:szCs w:val="18"/>
        </w:rPr>
      </w:pPr>
      <w:r w:rsidRPr="00B01D31">
        <w:rPr>
          <w:rFonts w:ascii="Cambria" w:hAnsi="Cambria" w:cs="Times New Roman"/>
          <w:sz w:val="18"/>
          <w:szCs w:val="18"/>
        </w:rPr>
        <w:t xml:space="preserve">Aşağıdaki adres ve özellikleri belirtilen asansörün Asansör Periyodik Kontrol Yönetmeliği gereği </w:t>
      </w:r>
      <w:r>
        <w:rPr>
          <w:rFonts w:ascii="Cambria" w:hAnsi="Cambria" w:cs="Times New Roman"/>
          <w:sz w:val="18"/>
          <w:szCs w:val="18"/>
        </w:rPr>
        <w:t xml:space="preserve">ilgili </w:t>
      </w:r>
      <w:r w:rsidRPr="00B01D31">
        <w:rPr>
          <w:rFonts w:ascii="Cambria" w:hAnsi="Cambria" w:cs="Times New Roman"/>
          <w:sz w:val="18"/>
          <w:szCs w:val="18"/>
        </w:rPr>
        <w:t>kontrolünün gerçekleştirilerek raporlanmasını arz ederim.</w:t>
      </w:r>
    </w:p>
    <w:p w14:paraId="7BEB34D0" w14:textId="4EFA9423" w:rsidR="003A3669" w:rsidRPr="007F6B8B" w:rsidRDefault="003A3669" w:rsidP="002872E0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122"/>
        <w:gridCol w:w="2268"/>
        <w:gridCol w:w="2268"/>
        <w:gridCol w:w="3260"/>
      </w:tblGrid>
      <w:tr w:rsidR="001425D9" w:rsidRPr="007F6B8B" w14:paraId="610B989B" w14:textId="77777777" w:rsidTr="002872E0">
        <w:trPr>
          <w:trHeight w:val="227"/>
          <w:jc w:val="center"/>
        </w:trPr>
        <w:tc>
          <w:tcPr>
            <w:tcW w:w="2122" w:type="dxa"/>
          </w:tcPr>
          <w:p w14:paraId="715E04C3" w14:textId="77777777" w:rsidR="001425D9" w:rsidRPr="007F6B8B" w:rsidRDefault="001425D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2268" w:type="dxa"/>
          </w:tcPr>
          <w:p w14:paraId="699A0B90" w14:textId="55BA911E" w:rsidR="001425D9" w:rsidRPr="007F6B8B" w:rsidRDefault="001425D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2268" w:type="dxa"/>
          </w:tcPr>
          <w:p w14:paraId="15F30579" w14:textId="2725A0E4" w:rsidR="001425D9" w:rsidRPr="007F6B8B" w:rsidRDefault="001425D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3260" w:type="dxa"/>
          </w:tcPr>
          <w:p w14:paraId="05EDB2CE" w14:textId="2C2EAEC2" w:rsidR="001425D9" w:rsidRPr="007F6B8B" w:rsidRDefault="001425D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Cadde/Sokak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ve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54C96" w:rsidRPr="007F6B8B" w14:paraId="7C1EE0C9" w14:textId="77777777" w:rsidTr="002872E0">
        <w:trPr>
          <w:trHeight w:val="227"/>
          <w:jc w:val="center"/>
        </w:trPr>
        <w:tc>
          <w:tcPr>
            <w:tcW w:w="2122" w:type="dxa"/>
          </w:tcPr>
          <w:p w14:paraId="15934024" w14:textId="7777777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D10740D" w14:textId="7777777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B4101CC" w14:textId="7777777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57EEB83D" w14:textId="7777777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54C96" w:rsidRPr="007F6B8B" w14:paraId="6013832F" w14:textId="77777777" w:rsidTr="002872E0">
        <w:trPr>
          <w:trHeight w:val="227"/>
          <w:jc w:val="center"/>
        </w:trPr>
        <w:tc>
          <w:tcPr>
            <w:tcW w:w="2122" w:type="dxa"/>
          </w:tcPr>
          <w:p w14:paraId="4BC5E115" w14:textId="7777777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2268" w:type="dxa"/>
          </w:tcPr>
          <w:p w14:paraId="7586FD7A" w14:textId="56B729A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Adı-Soyadı</w:t>
            </w:r>
          </w:p>
        </w:tc>
        <w:tc>
          <w:tcPr>
            <w:tcW w:w="2268" w:type="dxa"/>
          </w:tcPr>
          <w:p w14:paraId="2B55BE5B" w14:textId="137473B1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Telefon Numarası</w:t>
            </w:r>
          </w:p>
        </w:tc>
        <w:tc>
          <w:tcPr>
            <w:tcW w:w="3260" w:type="dxa"/>
          </w:tcPr>
          <w:p w14:paraId="41029F40" w14:textId="3DA62E94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E-posta Adresi</w:t>
            </w:r>
          </w:p>
        </w:tc>
      </w:tr>
      <w:tr w:rsidR="00D54C96" w:rsidRPr="007F6B8B" w14:paraId="5537FE3F" w14:textId="77777777" w:rsidTr="002872E0">
        <w:trPr>
          <w:trHeight w:val="227"/>
          <w:jc w:val="center"/>
        </w:trPr>
        <w:tc>
          <w:tcPr>
            <w:tcW w:w="2122" w:type="dxa"/>
          </w:tcPr>
          <w:p w14:paraId="6589694D" w14:textId="7777777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3998B48" w14:textId="7777777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48140F8" w14:textId="7777777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6F957F0D" w14:textId="2B07CE7D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1CC12936" w:rsidR="003A3669" w:rsidRPr="007F6B8B" w:rsidRDefault="003A3669" w:rsidP="002872E0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1425D9">
        <w:rPr>
          <w:rFonts w:ascii="Cambria" w:hAnsi="Cambria" w:cs="Times New Roman"/>
          <w:b/>
          <w:bCs/>
          <w:sz w:val="18"/>
          <w:szCs w:val="18"/>
        </w:rPr>
        <w:t xml:space="preserve"> / YETKİLİ SERVİS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2872E0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2872E0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2872E0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2872E0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2872E0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59"/>
        <w:gridCol w:w="4959"/>
      </w:tblGrid>
      <w:tr w:rsidR="00D54C96" w:rsidRPr="007F6B8B" w14:paraId="68C3418D" w14:textId="77777777" w:rsidTr="002872E0">
        <w:trPr>
          <w:trHeight w:val="227"/>
          <w:jc w:val="center"/>
        </w:trPr>
        <w:tc>
          <w:tcPr>
            <w:tcW w:w="4959" w:type="dxa"/>
          </w:tcPr>
          <w:p w14:paraId="455AAB94" w14:textId="77777777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4959" w:type="dxa"/>
          </w:tcPr>
          <w:p w14:paraId="09BADD48" w14:textId="2C5B31C3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: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          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Hidrolik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D54C96" w:rsidRPr="007F6B8B" w14:paraId="6E255650" w14:textId="77777777" w:rsidTr="002872E0">
        <w:trPr>
          <w:trHeight w:val="227"/>
          <w:jc w:val="center"/>
        </w:trPr>
        <w:tc>
          <w:tcPr>
            <w:tcW w:w="4959" w:type="dxa"/>
          </w:tcPr>
          <w:p w14:paraId="6B746817" w14:textId="6E52A0D0" w:rsidR="00D54C96" w:rsidRPr="007F6B8B" w:rsidRDefault="00D54C96" w:rsidP="002872E0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4959" w:type="dxa"/>
          </w:tcPr>
          <w:p w14:paraId="685709F1" w14:textId="12CF0E10" w:rsidR="00D54C96" w:rsidRPr="007F6B8B" w:rsidRDefault="00D54C9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7224057F" w:rsidR="003A3669" w:rsidRPr="007F6B8B" w:rsidRDefault="00CF3F06" w:rsidP="002872E0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5F4546"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  <w:r w:rsidR="00D54C96">
        <w:rPr>
          <w:rFonts w:ascii="Cambria" w:hAnsi="Cambria" w:cs="Times New Roman"/>
          <w:b/>
          <w:bCs/>
          <w:sz w:val="18"/>
          <w:szCs w:val="18"/>
        </w:rPr>
        <w:t xml:space="preserve"> 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2872E0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2872E0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2872E0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2872E0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2872E0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1B1D2C5B" w:rsidR="00D649B9" w:rsidRPr="007F6B8B" w:rsidRDefault="00D649B9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  <w:r w:rsidR="00D54C96">
              <w:rPr>
                <w:rFonts w:ascii="Cambria" w:hAnsi="Cambria" w:cs="Times New Roman"/>
                <w:sz w:val="18"/>
                <w:szCs w:val="18"/>
              </w:rPr>
              <w:t xml:space="preserve"> / T.C. Kimlik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2872E0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2872E0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2872E0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2872E0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1A4BB900" w14:textId="64F88642" w:rsidR="00302C01" w:rsidRPr="00302C01" w:rsidRDefault="00302C01" w:rsidP="002872E0">
      <w:pPr>
        <w:spacing w:before="120" w:after="120"/>
        <w:jc w:val="both"/>
        <w:rPr>
          <w:rFonts w:ascii="Cambria" w:hAnsi="Cambria" w:cs="Times New Roman"/>
          <w:b/>
          <w:bCs/>
          <w:sz w:val="18"/>
          <w:szCs w:val="18"/>
        </w:rPr>
      </w:pPr>
      <w:r w:rsidRPr="00302C01">
        <w:rPr>
          <w:rFonts w:ascii="Cambria" w:hAnsi="Cambria" w:cs="Times New Roman"/>
          <w:b/>
          <w:bCs/>
          <w:sz w:val="18"/>
          <w:szCs w:val="18"/>
        </w:rPr>
        <w:t>5- YÖNETİCİ BEYANI</w:t>
      </w:r>
    </w:p>
    <w:p w14:paraId="3DCA7F1B" w14:textId="2D438046" w:rsidR="00D54C96" w:rsidRPr="00D54C96" w:rsidRDefault="00D54C96" w:rsidP="002872E0">
      <w:pPr>
        <w:spacing w:before="120" w:after="120"/>
        <w:jc w:val="both"/>
        <w:rPr>
          <w:rFonts w:ascii="Cambria" w:hAnsi="Cambria" w:cs="Times New Roman"/>
          <w:sz w:val="18"/>
          <w:szCs w:val="18"/>
        </w:rPr>
      </w:pPr>
      <w:proofErr w:type="spellStart"/>
      <w:proofErr w:type="gramStart"/>
      <w:r w:rsidRPr="00D54C96">
        <w:rPr>
          <w:rFonts w:ascii="Cambria" w:hAnsi="Cambria" w:cs="Times New Roman"/>
          <w:sz w:val="18"/>
          <w:szCs w:val="18"/>
        </w:rPr>
        <w:t>Neta</w:t>
      </w:r>
      <w:proofErr w:type="spellEnd"/>
      <w:r w:rsidRPr="00D54C96">
        <w:rPr>
          <w:rFonts w:ascii="Cambria" w:hAnsi="Cambria" w:cs="Times New Roman"/>
          <w:sz w:val="18"/>
          <w:szCs w:val="18"/>
        </w:rPr>
        <w:t xml:space="preserve"> Sertifikasyon ve Teknik Kontrol Ltd. Şti. Ücret Yönergesinin bütün idari, mali, teknik ve hukuki hüküm ve şartlarını aynen kabul ettiğimi, </w:t>
      </w:r>
      <w:proofErr w:type="spellStart"/>
      <w:r w:rsidRPr="00D54C96">
        <w:rPr>
          <w:rFonts w:ascii="Cambria" w:hAnsi="Cambria" w:cs="Times New Roman"/>
          <w:sz w:val="18"/>
          <w:szCs w:val="18"/>
        </w:rPr>
        <w:t>Neta</w:t>
      </w:r>
      <w:proofErr w:type="spellEnd"/>
      <w:r w:rsidRPr="00D54C96">
        <w:rPr>
          <w:rFonts w:ascii="Cambria" w:hAnsi="Cambria" w:cs="Times New Roman"/>
          <w:sz w:val="18"/>
          <w:szCs w:val="18"/>
        </w:rPr>
        <w:t xml:space="preserve"> Sertifikasyon ve Teknik Kontrol Ltd. Şti. tarafından görevlendirilen </w:t>
      </w:r>
      <w:r>
        <w:rPr>
          <w:rFonts w:ascii="Cambria" w:hAnsi="Cambria" w:cs="Times New Roman"/>
          <w:sz w:val="18"/>
          <w:szCs w:val="18"/>
        </w:rPr>
        <w:t xml:space="preserve">muayene mühendisinin </w:t>
      </w:r>
      <w:r w:rsidRPr="00D54C96">
        <w:rPr>
          <w:rFonts w:ascii="Cambria" w:hAnsi="Cambria" w:cs="Times New Roman"/>
          <w:sz w:val="18"/>
          <w:szCs w:val="18"/>
        </w:rPr>
        <w:t xml:space="preserve">başvuru konusu ‘Asansör Tespit Faaliyetleri’’ ile ilgili olarak yürüteceği her türlü iş ve işleme ait kayıt altına alınacak sonuçları kabul edeceğimi, görevli </w:t>
      </w:r>
      <w:r>
        <w:rPr>
          <w:rFonts w:ascii="Cambria" w:hAnsi="Cambria" w:cs="Times New Roman"/>
          <w:sz w:val="18"/>
          <w:szCs w:val="18"/>
        </w:rPr>
        <w:t>muayene mühendisine</w:t>
      </w:r>
      <w:r w:rsidRPr="00D54C96">
        <w:rPr>
          <w:rFonts w:ascii="Cambria" w:hAnsi="Cambria" w:cs="Times New Roman"/>
          <w:sz w:val="18"/>
          <w:szCs w:val="18"/>
        </w:rPr>
        <w:t xml:space="preserve"> muayene faaliyetleri esnasında her türlü kolaylığı sağlayacağımı ve asansörün kullanımın can ve mal güvenliği açısından uygunsuz bulunduğu durumda asansörün kullanılmayacağını, uygunsuzluklar giderildikten sonra en kısa sürede ‘’Uygunsuzluk Sonrası </w:t>
      </w:r>
      <w:r>
        <w:rPr>
          <w:rFonts w:ascii="Cambria" w:hAnsi="Cambria" w:cs="Times New Roman"/>
          <w:sz w:val="18"/>
          <w:szCs w:val="18"/>
        </w:rPr>
        <w:t xml:space="preserve">Takip Kontrolü </w:t>
      </w:r>
      <w:r w:rsidRPr="00D54C96">
        <w:rPr>
          <w:rFonts w:ascii="Cambria" w:hAnsi="Cambria" w:cs="Times New Roman"/>
          <w:sz w:val="18"/>
          <w:szCs w:val="18"/>
        </w:rPr>
        <w:t xml:space="preserve">için başvuru yapacağımı, ilk kontrolde resmi süreye riayet edeceğimi, edilmediği ve/veya ikinci kontrol gereken durumlarda muayene ücretinin tamamını yeniden ödeyeceğimi, aksi takdirde sorumluluğun tarafıma ait olduğunu taahhüt ederim. </w:t>
      </w:r>
      <w:proofErr w:type="gramEnd"/>
      <w:r w:rsidRPr="00D54C96">
        <w:rPr>
          <w:rFonts w:ascii="Cambria" w:hAnsi="Cambria" w:cs="Times New Roman"/>
          <w:sz w:val="18"/>
          <w:szCs w:val="18"/>
        </w:rPr>
        <w:t xml:space="preserve">Verdiğim bilgilerin, doğru olduğunu ve aksi bir durumda sorumluluğun tarafıma ait olduğunu ve </w:t>
      </w:r>
      <w:proofErr w:type="spellStart"/>
      <w:r w:rsidRPr="00D54C96">
        <w:rPr>
          <w:rFonts w:ascii="Cambria" w:hAnsi="Cambria" w:cs="Times New Roman"/>
          <w:sz w:val="18"/>
          <w:szCs w:val="18"/>
        </w:rPr>
        <w:t>Neta</w:t>
      </w:r>
      <w:proofErr w:type="spellEnd"/>
      <w:r w:rsidRPr="00D54C96">
        <w:rPr>
          <w:rFonts w:ascii="Cambria" w:hAnsi="Cambria" w:cs="Times New Roman"/>
          <w:sz w:val="18"/>
          <w:szCs w:val="18"/>
        </w:rPr>
        <w:t xml:space="preserve"> Sertifikasyon ve Teknik Kontrol Ltd. Şti. tarafından gizlilik ve tarafsızlık taahhütleri çerçevesinde korunacağını kabul ettiğimi </w:t>
      </w:r>
      <w:r>
        <w:rPr>
          <w:rFonts w:ascii="Cambria" w:hAnsi="Cambria" w:cs="Times New Roman"/>
          <w:sz w:val="18"/>
          <w:szCs w:val="18"/>
        </w:rPr>
        <w:t xml:space="preserve">beyan </w:t>
      </w:r>
      <w:r w:rsidRPr="00D54C96">
        <w:rPr>
          <w:rFonts w:ascii="Cambria" w:hAnsi="Cambria" w:cs="Times New Roman"/>
          <w:sz w:val="18"/>
          <w:szCs w:val="18"/>
        </w:rPr>
        <w:t>ederim.</w:t>
      </w:r>
    </w:p>
    <w:p w14:paraId="069BC297" w14:textId="6344180B" w:rsidR="00890DE6" w:rsidRPr="007F6B8B" w:rsidRDefault="00302C01" w:rsidP="002872E0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6</w:t>
      </w:r>
      <w:r w:rsidR="00890DE6" w:rsidRPr="007F6B8B">
        <w:rPr>
          <w:rFonts w:ascii="Cambria" w:hAnsi="Cambria" w:cs="Times New Roman"/>
          <w:b/>
          <w:bCs/>
          <w:sz w:val="18"/>
          <w:szCs w:val="18"/>
        </w:rPr>
        <w:t>-</w:t>
      </w:r>
      <w:r w:rsidR="00890DE6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311DEE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="00890DE6"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2872E0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2872E0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9B6F28" w:rsidRPr="007F6B8B" w14:paraId="0B2BF56C" w14:textId="77777777" w:rsidTr="002872E0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9B6F28" w:rsidRPr="007F6B8B" w:rsidRDefault="009B6F28" w:rsidP="002872E0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045B2003" w:rsidR="009B6F28" w:rsidRPr="007F6B8B" w:rsidRDefault="009B6F28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₺4.049,76</w:t>
            </w:r>
          </w:p>
        </w:tc>
        <w:tc>
          <w:tcPr>
            <w:tcW w:w="1187" w:type="dxa"/>
            <w:vAlign w:val="center"/>
          </w:tcPr>
          <w:p w14:paraId="28C536C6" w14:textId="768E0544" w:rsidR="009B6F28" w:rsidRPr="007F6B8B" w:rsidRDefault="009B6F28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₺4.755,96</w:t>
            </w:r>
          </w:p>
        </w:tc>
        <w:tc>
          <w:tcPr>
            <w:tcW w:w="1186" w:type="dxa"/>
            <w:vAlign w:val="center"/>
          </w:tcPr>
          <w:p w14:paraId="30D30773" w14:textId="0AEF757D" w:rsidR="009B6F28" w:rsidRPr="007F6B8B" w:rsidRDefault="009B6F28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₺5.707,68</w:t>
            </w:r>
          </w:p>
        </w:tc>
        <w:tc>
          <w:tcPr>
            <w:tcW w:w="1187" w:type="dxa"/>
            <w:vAlign w:val="center"/>
          </w:tcPr>
          <w:p w14:paraId="2AD18AA0" w14:textId="486BDEFE" w:rsidR="009B6F28" w:rsidRPr="007F6B8B" w:rsidRDefault="009B6F28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₺6.660,72</w:t>
            </w:r>
          </w:p>
        </w:tc>
        <w:tc>
          <w:tcPr>
            <w:tcW w:w="1186" w:type="dxa"/>
            <w:vAlign w:val="center"/>
          </w:tcPr>
          <w:p w14:paraId="43BFF507" w14:textId="2DB550C5" w:rsidR="009B6F28" w:rsidRPr="007F6B8B" w:rsidRDefault="009B6F28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₺7.613,76</w:t>
            </w:r>
          </w:p>
        </w:tc>
        <w:tc>
          <w:tcPr>
            <w:tcW w:w="1187" w:type="dxa"/>
            <w:vAlign w:val="center"/>
          </w:tcPr>
          <w:p w14:paraId="3627E805" w14:textId="2E2172D7" w:rsidR="009B6F28" w:rsidRPr="007F6B8B" w:rsidRDefault="009B6F28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₺8.564,16</w:t>
            </w:r>
          </w:p>
        </w:tc>
        <w:tc>
          <w:tcPr>
            <w:tcW w:w="1187" w:type="dxa"/>
            <w:vAlign w:val="center"/>
          </w:tcPr>
          <w:p w14:paraId="66E570F9" w14:textId="2180103A" w:rsidR="009B6F28" w:rsidRPr="007F6B8B" w:rsidRDefault="009B6F28" w:rsidP="002872E0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₺11.907,72</w:t>
            </w:r>
          </w:p>
        </w:tc>
      </w:tr>
    </w:tbl>
    <w:p w14:paraId="36B26E69" w14:textId="77777777" w:rsidR="007C36A5" w:rsidRPr="00302C01" w:rsidRDefault="007C36A5" w:rsidP="002872E0">
      <w:pPr>
        <w:spacing w:before="120" w:after="120" w:line="240" w:lineRule="auto"/>
        <w:rPr>
          <w:rFonts w:ascii="Cambria" w:hAnsi="Cambria" w:cs="Times New Roman"/>
          <w:sz w:val="18"/>
          <w:szCs w:val="18"/>
        </w:rPr>
      </w:pPr>
      <w:r w:rsidRPr="009403F8">
        <w:rPr>
          <w:rFonts w:ascii="Cambria" w:hAnsi="Cambria" w:cs="Times New Roman"/>
          <w:b/>
          <w:bCs/>
          <w:sz w:val="18"/>
          <w:szCs w:val="18"/>
        </w:rPr>
        <w:t>Alıcı Adı:</w:t>
      </w:r>
      <w:r w:rsidRPr="00302C01">
        <w:rPr>
          <w:rFonts w:ascii="Cambria" w:hAnsi="Cambria" w:cs="Times New Roman"/>
          <w:sz w:val="18"/>
          <w:szCs w:val="18"/>
        </w:rPr>
        <w:t xml:space="preserve"> NETA SERTİFİKASYON VE TEKNİK KONTROL</w:t>
      </w:r>
    </w:p>
    <w:p w14:paraId="0894CCA0" w14:textId="65F68972" w:rsidR="005D4F96" w:rsidRPr="007F6B8B" w:rsidRDefault="005D4F96" w:rsidP="005D4F96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NO : </w:t>
      </w:r>
      <w:r w:rsidR="007E059F" w:rsidRPr="007E059F">
        <w:rPr>
          <w:rFonts w:ascii="Cambria" w:hAnsi="Cambria" w:cs="Times New Roman"/>
          <w:i/>
          <w:iCs/>
          <w:sz w:val="18"/>
          <w:szCs w:val="18"/>
        </w:rPr>
        <w:t>- TR39 0011 1000 0000 0150 5033 57</w:t>
      </w:r>
      <w:r w:rsidRPr="009403F8">
        <w:rPr>
          <w:rFonts w:ascii="Cambria" w:hAnsi="Cambria" w:cs="Times New Roman"/>
          <w:i/>
          <w:iCs/>
          <w:sz w:val="18"/>
          <w:szCs w:val="18"/>
        </w:rPr>
        <w:t xml:space="preserve"> (</w:t>
      </w:r>
      <w:r w:rsidR="007E059F">
        <w:rPr>
          <w:rFonts w:ascii="Cambria" w:hAnsi="Cambria" w:cs="Times New Roman"/>
          <w:i/>
          <w:iCs/>
          <w:sz w:val="18"/>
          <w:szCs w:val="18"/>
        </w:rPr>
        <w:t>FİNANSBANK</w:t>
      </w:r>
      <w:r w:rsidRPr="009403F8">
        <w:rPr>
          <w:rFonts w:ascii="Cambria" w:hAnsi="Cambria" w:cs="Times New Roman"/>
          <w:i/>
          <w:iCs/>
          <w:sz w:val="18"/>
          <w:szCs w:val="18"/>
        </w:rPr>
        <w:t>I)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2872E0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2872E0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2872E0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06304FD7" w:rsidR="007C36A5" w:rsidRPr="00302C01" w:rsidRDefault="007C36A5" w:rsidP="002872E0">
      <w:pPr>
        <w:spacing w:before="120" w:after="0" w:line="240" w:lineRule="auto"/>
        <w:rPr>
          <w:rFonts w:ascii="Cambria" w:hAnsi="Cambria" w:cs="Times New Roman"/>
          <w:b/>
          <w:bCs/>
          <w:sz w:val="18"/>
          <w:szCs w:val="18"/>
        </w:rPr>
      </w:pPr>
      <w:r w:rsidRPr="00302C01">
        <w:rPr>
          <w:rFonts w:ascii="Cambria" w:hAnsi="Cambria" w:cs="Times New Roman"/>
          <w:b/>
          <w:bCs/>
          <w:sz w:val="18"/>
          <w:szCs w:val="18"/>
        </w:rPr>
        <w:t>*</w:t>
      </w:r>
      <w:r w:rsidR="00302C01" w:rsidRPr="00302C01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302C01">
        <w:rPr>
          <w:rFonts w:ascii="Cambria" w:hAnsi="Cambria" w:cs="Times New Roman"/>
          <w:b/>
          <w:bCs/>
          <w:sz w:val="18"/>
          <w:szCs w:val="18"/>
        </w:rPr>
        <w:t>Not</w:t>
      </w:r>
      <w:r w:rsidR="00302C01" w:rsidRPr="00302C01">
        <w:rPr>
          <w:rFonts w:ascii="Cambria" w:hAnsi="Cambria" w:cs="Times New Roman"/>
          <w:b/>
          <w:bCs/>
          <w:sz w:val="18"/>
          <w:szCs w:val="18"/>
        </w:rPr>
        <w:t>1</w:t>
      </w:r>
      <w:r w:rsidRPr="00302C01">
        <w:rPr>
          <w:rFonts w:ascii="Cambria" w:hAnsi="Cambria" w:cs="Times New Roman"/>
          <w:b/>
          <w:bCs/>
          <w:sz w:val="18"/>
          <w:szCs w:val="18"/>
        </w:rPr>
        <w:t>: Bütün bilgiler eksiksiz bir şekilde doldurulmalıdır. Eksik bilgi olması halinde başvuru işleme alınmayacaktır.</w:t>
      </w:r>
    </w:p>
    <w:p w14:paraId="64F690CF" w14:textId="3677429A" w:rsidR="00302C01" w:rsidRPr="00302C01" w:rsidRDefault="00302C01" w:rsidP="002872E0">
      <w:pPr>
        <w:spacing w:after="0" w:line="240" w:lineRule="auto"/>
        <w:rPr>
          <w:rFonts w:ascii="Cambria" w:hAnsi="Cambria" w:cs="Times New Roman"/>
          <w:b/>
          <w:bCs/>
          <w:sz w:val="18"/>
          <w:szCs w:val="18"/>
        </w:rPr>
      </w:pPr>
      <w:r w:rsidRPr="00302C01">
        <w:rPr>
          <w:rFonts w:ascii="Cambria" w:hAnsi="Cambria" w:cs="Times New Roman"/>
          <w:b/>
          <w:bCs/>
          <w:sz w:val="18"/>
          <w:szCs w:val="18"/>
        </w:rPr>
        <w:t xml:space="preserve">** Not2: Ücretli takip için ödeme </w:t>
      </w:r>
      <w:proofErr w:type="gramStart"/>
      <w:r w:rsidRPr="00302C01">
        <w:rPr>
          <w:rFonts w:ascii="Cambria" w:hAnsi="Cambria" w:cs="Times New Roman"/>
          <w:b/>
          <w:bCs/>
          <w:sz w:val="18"/>
          <w:szCs w:val="18"/>
        </w:rPr>
        <w:t>dekontu</w:t>
      </w:r>
      <w:proofErr w:type="gramEnd"/>
      <w:r w:rsidRPr="00302C01">
        <w:rPr>
          <w:rFonts w:ascii="Cambria" w:hAnsi="Cambria" w:cs="Times New Roman"/>
          <w:b/>
          <w:bCs/>
          <w:sz w:val="18"/>
          <w:szCs w:val="18"/>
        </w:rPr>
        <w:t xml:space="preserve"> başvuru sırasında beyan edilmelidir.</w:t>
      </w:r>
    </w:p>
    <w:sectPr w:rsidR="00302C01" w:rsidRPr="00302C01" w:rsidSect="002872E0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AAC68" w14:textId="77777777" w:rsidR="0086614B" w:rsidRDefault="0086614B" w:rsidP="001C72EA">
      <w:pPr>
        <w:spacing w:after="0" w:line="240" w:lineRule="auto"/>
      </w:pPr>
      <w:r>
        <w:separator/>
      </w:r>
    </w:p>
  </w:endnote>
  <w:endnote w:type="continuationSeparator" w:id="0">
    <w:p w14:paraId="0830A62D" w14:textId="77777777" w:rsidR="0086614B" w:rsidRDefault="0086614B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356FE7" w14:textId="77777777" w:rsidR="0081157D" w:rsidRPr="0081157D" w:rsidRDefault="0081157D" w:rsidP="0081157D">
    <w:pPr>
      <w:pStyle w:val="AralkYok"/>
      <w:jc w:val="center"/>
      <w:rPr>
        <w:rFonts w:ascii="Cambria" w:hAnsi="Cambria" w:cs="Times New Roman"/>
        <w:sz w:val="18"/>
        <w:szCs w:val="18"/>
      </w:rPr>
    </w:pPr>
    <w:proofErr w:type="spellStart"/>
    <w:r w:rsidRPr="0081157D">
      <w:rPr>
        <w:rFonts w:ascii="Cambria" w:hAnsi="Cambria" w:cs="Times New Roman"/>
        <w:sz w:val="18"/>
        <w:szCs w:val="18"/>
      </w:rPr>
      <w:t>Neta</w:t>
    </w:r>
    <w:proofErr w:type="spellEnd"/>
    <w:r w:rsidRPr="0081157D">
      <w:rPr>
        <w:rFonts w:ascii="Cambria" w:hAnsi="Cambria" w:cs="Times New Roman"/>
        <w:sz w:val="18"/>
        <w:szCs w:val="18"/>
      </w:rPr>
      <w:t xml:space="preserve"> Sertifikasyon ve Teknik Kontrol Ltd. Şti.</w:t>
    </w:r>
  </w:p>
  <w:p w14:paraId="6485F9D1" w14:textId="0D0983CF" w:rsidR="00795670" w:rsidRPr="00795670" w:rsidRDefault="00795670" w:rsidP="00795670">
    <w:pPr>
      <w:pStyle w:val="AralkYok"/>
      <w:jc w:val="center"/>
      <w:rPr>
        <w:rFonts w:ascii="Cambria" w:hAnsi="Cambria" w:cs="Times New Roman"/>
        <w:sz w:val="18"/>
        <w:szCs w:val="18"/>
      </w:rPr>
    </w:pPr>
    <w:r w:rsidRPr="00795670">
      <w:rPr>
        <w:rFonts w:ascii="Cambria" w:hAnsi="Cambria" w:cs="Times New Roman"/>
        <w:b/>
        <w:bCs/>
        <w:sz w:val="18"/>
        <w:szCs w:val="18"/>
      </w:rPr>
      <w:t xml:space="preserve">MERKEZ: </w:t>
    </w:r>
    <w:r w:rsidRPr="00795670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 </w:t>
    </w:r>
    <w:r w:rsidRPr="00795670">
      <w:rPr>
        <w:rFonts w:ascii="Cambria" w:hAnsi="Cambria" w:cs="Times New Roman"/>
        <w:sz w:val="18"/>
        <w:szCs w:val="18"/>
      </w:rPr>
      <w:t>- 0 (232) 290 55 95</w:t>
    </w:r>
  </w:p>
  <w:p w14:paraId="02CDA6C4" w14:textId="4A16F4B4" w:rsidR="00795670" w:rsidRPr="00795670" w:rsidRDefault="00795670" w:rsidP="00795670">
    <w:pPr>
      <w:pStyle w:val="AralkYok"/>
      <w:jc w:val="center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b/>
        <w:bCs/>
        <w:sz w:val="18"/>
        <w:szCs w:val="18"/>
      </w:rPr>
      <w:t>BÖLGE</w:t>
    </w:r>
    <w:r w:rsidRPr="00795670">
      <w:rPr>
        <w:rFonts w:ascii="Cambria" w:hAnsi="Cambria" w:cs="Times New Roman"/>
        <w:b/>
        <w:bCs/>
        <w:sz w:val="18"/>
        <w:szCs w:val="18"/>
      </w:rPr>
      <w:t xml:space="preserve"> OFİS:</w:t>
    </w:r>
    <w:r w:rsidRPr="00795670">
      <w:rPr>
        <w:rFonts w:ascii="Cambria" w:hAnsi="Cambria" w:cs="Times New Roman"/>
        <w:sz w:val="18"/>
        <w:szCs w:val="18"/>
      </w:rPr>
      <w:t xml:space="preserve"> Mücahitler Mah. Sezen Aksu Sok. No:1 K:1 D:7 </w:t>
    </w:r>
    <w:proofErr w:type="gramStart"/>
    <w:r w:rsidRPr="00795670">
      <w:rPr>
        <w:rFonts w:ascii="Cambria" w:hAnsi="Cambria" w:cs="Times New Roman"/>
        <w:sz w:val="18"/>
        <w:szCs w:val="18"/>
      </w:rPr>
      <w:t>Şehitkamil</w:t>
    </w:r>
    <w:proofErr w:type="gramEnd"/>
    <w:r w:rsidRPr="00795670">
      <w:rPr>
        <w:rFonts w:ascii="Cambria" w:hAnsi="Cambria" w:cs="Times New Roman"/>
        <w:sz w:val="18"/>
        <w:szCs w:val="18"/>
      </w:rPr>
      <w:t xml:space="preserve"> / GAZİANTEP</w:t>
    </w:r>
    <w:r>
      <w:rPr>
        <w:rFonts w:ascii="Cambria" w:hAnsi="Cambria" w:cs="Times New Roman"/>
        <w:sz w:val="18"/>
        <w:szCs w:val="18"/>
      </w:rPr>
      <w:t xml:space="preserve"> – 0 (554) 754 43 32</w:t>
    </w:r>
  </w:p>
  <w:p w14:paraId="2AD25410" w14:textId="272F39D2" w:rsidR="0081157D" w:rsidRPr="0081157D" w:rsidRDefault="0086614B" w:rsidP="00795670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FC3E8A" w:rsidRPr="009523FC">
        <w:rPr>
          <w:rStyle w:val="Kpr"/>
          <w:rFonts w:ascii="Cambria" w:hAnsi="Cambria" w:cs="Times New Roman"/>
          <w:sz w:val="18"/>
          <w:szCs w:val="18"/>
        </w:rPr>
        <w:t>gaziantepplanlama@netasertifikasyon.com</w:t>
      </w:r>
    </w:hyperlink>
  </w:p>
  <w:p w14:paraId="7A2E0767" w14:textId="42213B83" w:rsidR="00435DC5" w:rsidRPr="007F6B8B" w:rsidRDefault="00435DC5" w:rsidP="00435DC5">
    <w:pPr>
      <w:pStyle w:val="AralkYok"/>
      <w:jc w:val="right"/>
      <w:rPr>
        <w:rFonts w:ascii="Cambria" w:hAnsi="Cambria" w:cs="Times New Roman"/>
        <w:sz w:val="18"/>
        <w:szCs w:val="18"/>
      </w:rPr>
    </w:pPr>
    <w:r w:rsidRPr="00435DC5">
      <w:rPr>
        <w:rFonts w:ascii="Cambria" w:hAnsi="Cambria" w:cs="Times New Roman"/>
        <w:sz w:val="18"/>
        <w:szCs w:val="18"/>
      </w:rPr>
      <w:t>FR.128</w:t>
    </w:r>
    <w:r w:rsidR="009B6F28">
      <w:rPr>
        <w:rFonts w:ascii="Cambria" w:hAnsi="Cambria" w:cs="Times New Roman"/>
        <w:sz w:val="18"/>
        <w:szCs w:val="18"/>
      </w:rPr>
      <w:t xml:space="preserve"> / Rev.07 / 29.12.</w:t>
    </w:r>
    <w:r>
      <w:rPr>
        <w:rFonts w:ascii="Cambria" w:hAnsi="Cambria" w:cs="Times New Roman"/>
        <w:sz w:val="18"/>
        <w:szCs w:val="18"/>
      </w:rPr>
      <w:t>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416B96" w14:textId="77777777" w:rsidR="0086614B" w:rsidRDefault="0086614B" w:rsidP="001C72EA">
      <w:pPr>
        <w:spacing w:after="0" w:line="240" w:lineRule="auto"/>
      </w:pPr>
      <w:r>
        <w:separator/>
      </w:r>
    </w:p>
  </w:footnote>
  <w:footnote w:type="continuationSeparator" w:id="0">
    <w:p w14:paraId="4AFC3BF2" w14:textId="77777777" w:rsidR="0086614B" w:rsidRDefault="0086614B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1186539687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1C795ED2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 xml:space="preserve">ASANSÖR PERİYODİK </w:t>
          </w:r>
          <w:r w:rsidR="00B01D31">
            <w:rPr>
              <w:rFonts w:ascii="Cambria" w:hAnsi="Cambria"/>
              <w:b/>
              <w:bCs/>
              <w:sz w:val="28"/>
              <w:szCs w:val="28"/>
            </w:rPr>
            <w:t xml:space="preserve">/ TAKİP </w:t>
          </w:r>
          <w:r w:rsidRPr="007F6B8B">
            <w:rPr>
              <w:rFonts w:ascii="Cambria" w:hAnsi="Cambria"/>
              <w:b/>
              <w:bCs/>
              <w:sz w:val="28"/>
              <w:szCs w:val="28"/>
            </w:rPr>
            <w:t>KONTROL BAŞVURU FORMU</w:t>
          </w:r>
        </w:p>
      </w:tc>
      <w:tc>
        <w:tcPr>
          <w:tcW w:w="1688" w:type="dxa"/>
        </w:tcPr>
        <w:p w14:paraId="3A709A22" w14:textId="32578A65" w:rsidR="007F6B8B" w:rsidRDefault="007E059F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63651C6E" wp14:editId="39009CB3">
                <wp:extent cx="914400" cy="885825"/>
                <wp:effectExtent l="0" t="0" r="0" b="9525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6968" t="-3065" r="-4509" b="-49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839" cy="88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273E3"/>
    <w:rsid w:val="000A6FDA"/>
    <w:rsid w:val="001000CA"/>
    <w:rsid w:val="001425D9"/>
    <w:rsid w:val="00170C63"/>
    <w:rsid w:val="00186F07"/>
    <w:rsid w:val="001C1785"/>
    <w:rsid w:val="001C72EA"/>
    <w:rsid w:val="00244A7D"/>
    <w:rsid w:val="00245900"/>
    <w:rsid w:val="0026672D"/>
    <w:rsid w:val="00270406"/>
    <w:rsid w:val="002872E0"/>
    <w:rsid w:val="002964B9"/>
    <w:rsid w:val="002D257B"/>
    <w:rsid w:val="002D3A5F"/>
    <w:rsid w:val="002D4656"/>
    <w:rsid w:val="00302C01"/>
    <w:rsid w:val="00311DEE"/>
    <w:rsid w:val="003322CC"/>
    <w:rsid w:val="003A3669"/>
    <w:rsid w:val="004331B6"/>
    <w:rsid w:val="0043554E"/>
    <w:rsid w:val="00435DC5"/>
    <w:rsid w:val="00441D80"/>
    <w:rsid w:val="00443A26"/>
    <w:rsid w:val="004D402E"/>
    <w:rsid w:val="00572CDB"/>
    <w:rsid w:val="005C0F6A"/>
    <w:rsid w:val="005D4F96"/>
    <w:rsid w:val="005F37B4"/>
    <w:rsid w:val="005F4546"/>
    <w:rsid w:val="00655C37"/>
    <w:rsid w:val="0067767E"/>
    <w:rsid w:val="0068541B"/>
    <w:rsid w:val="006975B8"/>
    <w:rsid w:val="00725893"/>
    <w:rsid w:val="00795670"/>
    <w:rsid w:val="007C36A5"/>
    <w:rsid w:val="007E059F"/>
    <w:rsid w:val="007F6B8B"/>
    <w:rsid w:val="0080303B"/>
    <w:rsid w:val="0081157D"/>
    <w:rsid w:val="00825A63"/>
    <w:rsid w:val="00826470"/>
    <w:rsid w:val="0086614B"/>
    <w:rsid w:val="00890DE6"/>
    <w:rsid w:val="008A3C9A"/>
    <w:rsid w:val="008B2DF0"/>
    <w:rsid w:val="008B4662"/>
    <w:rsid w:val="008F7F0D"/>
    <w:rsid w:val="0093146D"/>
    <w:rsid w:val="009403F8"/>
    <w:rsid w:val="00973BE2"/>
    <w:rsid w:val="009B6F28"/>
    <w:rsid w:val="00A40CEE"/>
    <w:rsid w:val="00B01D31"/>
    <w:rsid w:val="00B668D6"/>
    <w:rsid w:val="00B731A7"/>
    <w:rsid w:val="00C67BC1"/>
    <w:rsid w:val="00CC1AA8"/>
    <w:rsid w:val="00CD68F6"/>
    <w:rsid w:val="00CF3F06"/>
    <w:rsid w:val="00D00C14"/>
    <w:rsid w:val="00D34A8C"/>
    <w:rsid w:val="00D54C96"/>
    <w:rsid w:val="00D6352E"/>
    <w:rsid w:val="00D649B9"/>
    <w:rsid w:val="00D82E6A"/>
    <w:rsid w:val="00D918AA"/>
    <w:rsid w:val="00E65A5F"/>
    <w:rsid w:val="00EE369C"/>
    <w:rsid w:val="00EE49C8"/>
    <w:rsid w:val="00F3144B"/>
    <w:rsid w:val="00FA6190"/>
    <w:rsid w:val="00FC3E8A"/>
    <w:rsid w:val="00FC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81157D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81157D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B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6F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81157D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81157D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B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6F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ziantep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927A2-C6BA-436C-BA40-6F52BFF09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25</cp:revision>
  <cp:lastPrinted>2025-12-27T23:01:00Z</cp:lastPrinted>
  <dcterms:created xsi:type="dcterms:W3CDTF">2025-02-21T14:29:00Z</dcterms:created>
  <dcterms:modified xsi:type="dcterms:W3CDTF">2026-01-02T07:49:00Z</dcterms:modified>
</cp:coreProperties>
</file>